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1B" w:rsidRPr="00B0062F" w:rsidRDefault="00FF091B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 по географии</w:t>
      </w:r>
    </w:p>
    <w:p w:rsidR="00FF091B" w:rsidRPr="00B0062F" w:rsidRDefault="00FF091B" w:rsidP="00FF09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для 11 класса</w:t>
      </w:r>
    </w:p>
    <w:p w:rsidR="00FF091B" w:rsidRPr="00FF091B" w:rsidRDefault="00FF091B" w:rsidP="00FF091B">
      <w:pPr>
        <w:shd w:val="clear" w:color="auto" w:fill="FFFFFF"/>
        <w:spacing w:after="0" w:line="240" w:lineRule="auto"/>
        <w:ind w:left="4248" w:firstLine="708"/>
        <w:rPr>
          <w:rFonts w:ascii="Calibri" w:eastAsia="Times New Roman" w:hAnsi="Calibri" w:cs="Calibri"/>
          <w:color w:val="000000"/>
          <w:lang w:eastAsia="ru-RU"/>
        </w:rPr>
      </w:pPr>
    </w:p>
    <w:p w:rsidR="00FF091B" w:rsidRPr="00FF091B" w:rsidRDefault="00FF091B" w:rsidP="00FF091B">
      <w:pPr>
        <w:shd w:val="clear" w:color="auto" w:fill="FFFFFF"/>
        <w:spacing w:after="0" w:line="240" w:lineRule="auto"/>
        <w:ind w:left="708" w:right="-708" w:hanging="142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F091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FF091B" w:rsidRDefault="00FF091B" w:rsidP="00FF091B">
      <w:pPr>
        <w:shd w:val="clear" w:color="auto" w:fill="FFFFFF"/>
        <w:spacing w:after="0" w:line="240" w:lineRule="auto"/>
        <w:ind w:left="708" w:right="-708" w:hanging="142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F091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к рабочей программе по изучению географии в 11 классе</w:t>
      </w:r>
    </w:p>
    <w:p w:rsidR="00B0062F" w:rsidRPr="00FF091B" w:rsidRDefault="00B0062F" w:rsidP="00FF091B">
      <w:pPr>
        <w:shd w:val="clear" w:color="auto" w:fill="FFFFFF"/>
        <w:spacing w:after="0" w:line="240" w:lineRule="auto"/>
        <w:ind w:left="708" w:right="-708" w:hanging="142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FF091B" w:rsidRPr="00B0062F" w:rsidRDefault="00FF091B" w:rsidP="00B0062F">
      <w:pPr>
        <w:shd w:val="clear" w:color="auto" w:fill="FFFFFF"/>
        <w:spacing w:after="0" w:line="240" w:lineRule="auto"/>
        <w:ind w:left="56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географии составлена на основе авторской программы А.И. Алексеева и др. География 10-11 классы. – М.: Просвещение, 2008. На изучение курса географии в 11-ом классе автором предусматривается 35 часов.  Федеральный базисный учебный план для общеобразовательных учреждений РФ отводит 35 учебных часов для обязательного изучения  курса географии в 11-м классе средней школы из расчета 1 учебный час в неделю. В связи с внесенными изменениями в годовой  календарный график на 2014-2015 учебный год, учебный план на 2014-2015 учебный год  в рабочую программу вносятся изменения. Количество часов по предмету «География» сокращается с 35 до 34 часов, в связи с сокращением учебных недель с 35 до 34. Сокращение программы – уменьшение часов, взятых из резерва.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 w:firstLine="3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реализации авторской программы в школе является использование современных педагогических технологий и организация поисково-исследовательской и проектной деятельности (смотри Приложение). Данная программа была выбрана в связи с тем, что содержание курса построено в соответствии с главными идеями стандарта основного общего образования по географии и реализует цели, на достижение которых направлено изучение предмета.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 w:firstLine="318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Цель данной программы:</w:t>
      </w:r>
      <w:r w:rsidRPr="00B006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 w:firstLine="3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познание многообразия современного географического пространства на разных его уровнях (от локального до глобального), познание характера, сущности и динамики главных природных, экологических, социально-экономических, геополитических и иных процессов, происходящих в географическом пространстве России и мира;</w:t>
      </w:r>
      <w:proofErr w:type="gramEnd"/>
    </w:p>
    <w:p w:rsidR="00FF091B" w:rsidRPr="00B0062F" w:rsidRDefault="00FF091B" w:rsidP="00B0062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Задачи данной программы: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сформировать у учащихся целостное представление о состоянии современного общества, о сложности взаимосвязей природы и хозяйствующего на Земле человечества;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развить пространственно-географическое мышление;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воспитать уважение к культурам других народов и стран;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∙ сформировать представление о географических особенностях природы, населения и хозяйства разных территорий;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научить применять географические знания для оценки и объяснения разнообразных процессов и явлений, происходящих в мире;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воспитать экологическую культуру, бережное и рациональное отношение к окружающей среде.</w:t>
      </w:r>
    </w:p>
    <w:p w:rsidR="00B0062F" w:rsidRDefault="00B0062F" w:rsidP="00B0062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091B" w:rsidRPr="00B0062F" w:rsidRDefault="00FF091B" w:rsidP="00B0062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Содержание учебного курса</w:t>
      </w:r>
    </w:p>
    <w:p w:rsidR="00B0062F" w:rsidRPr="00B0062F" w:rsidRDefault="00B0062F" w:rsidP="00B0062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691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2670"/>
        <w:gridCol w:w="8797"/>
        <w:gridCol w:w="2599"/>
      </w:tblGrid>
      <w:tr w:rsidR="00FF091B" w:rsidRPr="00B0062F" w:rsidTr="00B0062F">
        <w:trPr>
          <w:trHeight w:val="460"/>
        </w:trPr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76bf42aee4c7d6b63559798b220c05bf3ff736ea"/>
            <w:bookmarkStart w:id="1" w:name="0"/>
            <w:bookmarkEnd w:id="0"/>
            <w:bookmarkEnd w:id="1"/>
            <w:r w:rsidRPr="00B0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тем</w:t>
            </w:r>
          </w:p>
        </w:tc>
        <w:tc>
          <w:tcPr>
            <w:tcW w:w="8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F091B" w:rsidRPr="00B0062F" w:rsidTr="00B0062F"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Регионы и страны мира</w:t>
            </w:r>
          </w:p>
        </w:tc>
        <w:tc>
          <w:tcPr>
            <w:tcW w:w="8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1«Анализ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труда»</w:t>
            </w:r>
          </w:p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/Р № 2 «Оценка природных условий и ресурсов одной из стран для жизни и </w:t>
            </w: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хозяйственной деятельности человека»</w:t>
            </w:r>
          </w:p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3 «Экономико-географическая характеристика одной из стран» (по выбору)</w:t>
            </w:r>
          </w:p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4 «Сравнительная характеристика двух стран» (по выбору)</w:t>
            </w:r>
          </w:p>
        </w:tc>
        <w:tc>
          <w:tcPr>
            <w:tcW w:w="2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 часов</w:t>
            </w:r>
          </w:p>
        </w:tc>
      </w:tr>
      <w:tr w:rsidR="00FF091B" w:rsidRPr="00B0062F" w:rsidTr="00B0062F"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современном мире</w:t>
            </w:r>
          </w:p>
        </w:tc>
        <w:tc>
          <w:tcPr>
            <w:tcW w:w="8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5 «Анализ и объяснение особенностей современного геополитического и геоэкономического положения России»</w:t>
            </w:r>
          </w:p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6 «Определение основных направлений внешних экономических связей России с наиболее развитыми странами»</w:t>
            </w:r>
          </w:p>
        </w:tc>
        <w:tc>
          <w:tcPr>
            <w:tcW w:w="2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2часа</w:t>
            </w:r>
          </w:p>
        </w:tc>
      </w:tr>
      <w:tr w:rsidR="00FF091B" w:rsidRPr="00B0062F" w:rsidTr="00B0062F">
        <w:trPr>
          <w:trHeight w:val="400"/>
        </w:trPr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8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7 «Составление простейших таблиц, схем, картосхем, отражающих географические взаимосвязи приоритетных глобальных проблем человечества»</w:t>
            </w:r>
          </w:p>
        </w:tc>
        <w:tc>
          <w:tcPr>
            <w:tcW w:w="2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часа</w:t>
            </w:r>
          </w:p>
        </w:tc>
      </w:tr>
    </w:tbl>
    <w:p w:rsidR="00B0062F" w:rsidRDefault="00B0062F" w:rsidP="00B006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091B" w:rsidRPr="00B0062F" w:rsidRDefault="00FF091B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Требования к уровню подготовки учащихся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360" w:firstLine="34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 результате изучения географии на базовом уровне ученик должен: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Знать/ понимать</w:t>
      </w:r>
    </w:p>
    <w:p w:rsidR="00FF091B" w:rsidRPr="00B0062F" w:rsidRDefault="00FF091B" w:rsidP="00B006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географические понятия и термины; традиционные и новые методы географических исследований;</w:t>
      </w:r>
    </w:p>
    <w:p w:rsidR="00FF091B" w:rsidRPr="00B0062F" w:rsidRDefault="00FF091B" w:rsidP="00B006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FF091B" w:rsidRPr="00B0062F" w:rsidRDefault="00FF091B" w:rsidP="00B006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 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FF091B" w:rsidRPr="00B0062F" w:rsidRDefault="00FF091B" w:rsidP="00B006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современного геополитического и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геоэкологического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положения России, ее роль в международном географическом разделении труда;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12" w:firstLine="708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Уметь</w:t>
      </w:r>
    </w:p>
    <w:p w:rsidR="00FF091B" w:rsidRPr="00B0062F" w:rsidRDefault="00FF091B" w:rsidP="00B0062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 и сравнивать</w:t>
      </w: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разным источникам информации географические тенденции развития природных, социально-экономических и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объектов, процессов и явлений;</w:t>
      </w:r>
    </w:p>
    <w:p w:rsidR="00FF091B" w:rsidRPr="00B0062F" w:rsidRDefault="00FF091B" w:rsidP="00B0062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Оценивать и объяснять</w:t>
      </w: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ресурсообеспеченность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стран и регионов мира, их  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FF091B" w:rsidRPr="00B0062F" w:rsidRDefault="00FF091B" w:rsidP="00B0062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Применять</w:t>
      </w: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геоэкологическими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FF091B" w:rsidRPr="00B0062F" w:rsidRDefault="00FF091B" w:rsidP="00B0062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Составлять </w:t>
      </w: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FF091B" w:rsidRPr="00B0062F" w:rsidRDefault="00FF091B" w:rsidP="00B0062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Сопоставлять</w:t>
      </w: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географические карты различной тематики.</w:t>
      </w:r>
    </w:p>
    <w:p w:rsidR="00FF091B" w:rsidRPr="00B0062F" w:rsidRDefault="00FF091B" w:rsidP="00B006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C29B5" w:rsidRPr="000C29B5" w:rsidRDefault="000C29B5" w:rsidP="000C29B5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формы контроля:</w:t>
      </w:r>
    </w:p>
    <w:p w:rsidR="000C29B5" w:rsidRPr="000C29B5" w:rsidRDefault="000C29B5" w:rsidP="000C29B5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Беседа, фронтальный опрос, индивидуальный опрос, контрольная работа, тест, работа по карточкам, самостоятельная подготовка вопросов по теме, подготовка творческих работ, подготовка компьютерных презентаций.</w:t>
      </w:r>
    </w:p>
    <w:p w:rsidR="000C29B5" w:rsidRPr="000C29B5" w:rsidRDefault="000C29B5" w:rsidP="000C29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организации учебного процесса по предмету:   используемые формы, методы, средства  обучения</w:t>
      </w:r>
    </w:p>
    <w:p w:rsidR="000C29B5" w:rsidRPr="000C29B5" w:rsidRDefault="000C29B5" w:rsidP="000C29B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Формы обучения</w:t>
      </w:r>
      <w:r w:rsidRPr="000C29B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0C29B5" w:rsidRPr="000C29B5" w:rsidRDefault="000C29B5" w:rsidP="000C29B5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фронтальная</w:t>
      </w:r>
    </w:p>
    <w:p w:rsidR="000C29B5" w:rsidRPr="000C29B5" w:rsidRDefault="000C29B5" w:rsidP="000C29B5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групповая (в том числе и работа в парах)</w:t>
      </w:r>
    </w:p>
    <w:p w:rsidR="000C29B5" w:rsidRPr="000C29B5" w:rsidRDefault="000C29B5" w:rsidP="000C29B5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индивидуальная</w:t>
      </w:r>
    </w:p>
    <w:p w:rsidR="000C29B5" w:rsidRPr="000C29B5" w:rsidRDefault="000C29B5" w:rsidP="000C29B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Традиционные методы обучения</w:t>
      </w:r>
      <w:r w:rsidRPr="000C29B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1. Словесные методы; рассказ, объяснение, беседа, работа с учебником.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2. Наглядные методы: наблюдение, работа с наглядными пособиями, презентациями.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3. Практические методы: устные и письменные упражнения, графические работы.</w:t>
      </w:r>
    </w:p>
    <w:p w:rsidR="000C29B5" w:rsidRPr="000C29B5" w:rsidRDefault="000C29B5" w:rsidP="000C29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C29B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Активные методы обучения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: проблемные ситуации, обучение через деятельность, групповая и парная работа, деловые игры, «Мозговой штурм», «Круглый стол», дискуссия, метод эвристических вопросов, метод исследовательского изучения, игровое проектирование.</w:t>
      </w:r>
      <w:proofErr w:type="gramEnd"/>
    </w:p>
    <w:p w:rsidR="000C29B5" w:rsidRPr="000C29B5" w:rsidRDefault="000C29B5" w:rsidP="000C29B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Средства обучения:</w:t>
      </w:r>
    </w:p>
    <w:p w:rsidR="000C29B5" w:rsidRPr="000C29B5" w:rsidRDefault="000C29B5" w:rsidP="000C29B5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для учащихся: учебники, рабочие тетради, демонстрационные таблицы, раздаточный материал (карточки, тесты и др.), технические средства обучения (компьютер) для использования на уроках ИКТ, мультимедийные дидактические средства;</w:t>
      </w:r>
      <w:proofErr w:type="gramEnd"/>
    </w:p>
    <w:p w:rsidR="000C29B5" w:rsidRPr="000C29B5" w:rsidRDefault="000C29B5" w:rsidP="000C29B5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для учителя: книги, методические рекомендации, поурочное планирование, компьютер (Интернет).</w:t>
      </w:r>
    </w:p>
    <w:p w:rsidR="000C29B5" w:rsidRDefault="000C29B5" w:rsidP="000C29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Pr="000C29B5" w:rsidRDefault="000C29B5" w:rsidP="000C29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 виды и формы контроля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Виды контроля: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вводный,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текущий,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тематический,</w:t>
      </w:r>
    </w:p>
    <w:p w:rsidR="000C29B5" w:rsidRPr="000C29B5" w:rsidRDefault="000C29B5" w:rsidP="000C29B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итоговый,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 комплексный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Формы контроля: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проверочная работа;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тест;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фронтальный опрос;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 xml:space="preserve">* индивидуальные </w:t>
      </w:r>
      <w:proofErr w:type="spell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разноуровневые</w:t>
      </w:r>
      <w:proofErr w:type="spellEnd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 xml:space="preserve"> задания;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*практические работы;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сообщения;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* оценка и самооценка учащимися своих работ;</w:t>
      </w:r>
    </w:p>
    <w:p w:rsidR="000C29B5" w:rsidRPr="000C29B5" w:rsidRDefault="000C29B5" w:rsidP="000C29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и нормы оценки знаний, умений и навыков обучающихся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Устный ответ.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 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межпредметные</w:t>
      </w:r>
      <w:proofErr w:type="spell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(на основе ранее приобретенных знаний) и </w:t>
      </w:r>
      <w:proofErr w:type="spellStart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 творчески применять полученные знания в незнакомой ситуации;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-последовательно, чётко, связно, обоснованно и безошибочно излагать учебный материал; 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-д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авать ответ в логической последовательности с использованием принятой терминологии; делать собственные выводы;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-формулировать точное определение и истолкование основных понятий, законов, теорий; при ответе не повторять дословно текст учебника;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-излагать материал литературным языком; правильно и обстоятельно отвечать на дополнительные вопросы учителя.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хорошее знание карты и использование ее, верное решение географических задач.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"4"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Умеет самостоятельно: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выделять главные положения в изученном материале;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-на основании фактов и примеров обобщать, делать выводы, устанавливать </w:t>
      </w:r>
      <w:proofErr w:type="spellStart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-применять полученные знания на практике в видоизменённой ситуации, соблюдать основные правила культуры устной речи и сопровождающей письменной,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использовать научные термины ( правильно даны определения понятий и использованы научные термины; ответ самостоятельный); 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вязное и последовательное изложение; при помощи наводящих вопросов учителя восполняются сделанные пропуски;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наличие конкретных представлений и элементарных реальных понятий изучаемых географических явлений;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онимание основных географических взаимосвязей;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и умение ей пользоваться;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решении географических задач сделаны второстепенные ошибки.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-м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атериал излагает </w:t>
      </w:r>
      <w:proofErr w:type="spellStart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несистематизированно</w:t>
      </w:r>
      <w:proofErr w:type="spell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фрагментарно, не всегда последовательно;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оказывает недостаточную </w:t>
      </w:r>
      <w:proofErr w:type="spellStart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сформированность</w:t>
      </w:r>
      <w:proofErr w:type="spell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отдельных знаний и умений; выводы и обобщения аргументирует слабо, допускает в них ошибки. 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опустил ошибки и неточности в использовании научной терминологии, определения понятий дал недостаточно четкие;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использовал в качестве доказательства выводы и обобщения из наблюдений, фактов, опытов или допустил ошибки при их изложении;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 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твечает неполно на вопросы учителя (упуская и основное), или воспроизводит содержание текста учебника, но недостаточно понимает отдельные положения, 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имеющие важное значение в этом тексте;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-о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 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кудны географические представления, преобладают формалистические знания;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недостаточное, показ на ней сбивчивый;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-т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олько при помощи наводящих вопросов ученик улавливает географические связи.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"2"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усвоил и не раскрыл основное содержание материала;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делает выводов и обобщений.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-не знает и не понимает значительную или основную часть программного материала в пределах поставленных вопросов;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меет слабо сформированные и неполные знания и не умеет применять их к решению конкретных вопросов и задач по образцу;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ответе (на один вопрос) допускает более двух грубых ошибок, которые не может исправить даже при помощи учителя. 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меются грубые ошибки в использовании карты.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 </w:t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самостоятельных письменных и контрольных работ.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выполнил работу без ошибок и недочетов;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не более одного недочета. 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"4"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выполнил работу полностью, но допустил в ней: не более одной негрубой ошибки и одного недочета;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 недочетов.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proofErr w:type="gramStart"/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правильно выполнил не менее половины работы или допустил: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более двух грубых ошибок;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одной грубой и одной негрубой ошибки и одного недочета;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двух-трех негрубых ошибок;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одной негрубой ошибки и трех недочетов;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при отсутствии ошибок, но при наличии четырех-пяти недочетов.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"2"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число ошибок и недочетов превосходящее норму, при которой может быть выставлена оценка "3";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если правильно выполнил менее половины работы.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Критерии выставления оценок за проверочные тесты.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Критерии выставления оценок за тест, состоящий из 10 вопросов.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10-15 мин.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- 10 правильных ответов, «4» - 7-9, «3» - 5-6, «2» - менее 5 правильных ответов.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Критерии выставления оценок за тест, состоящий из 20 вопросов.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30-40 мин.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- 18-20 правильных ответов, «4» - 14-17, «3» - 10-13, «2» - менее 10 правильных ответов.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качества выполнения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практических и самостоятельных работ по географии.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"5"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самостоятельных работ теоретические знания, практические умения и навыки.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Работа оформлена аккуратно, в оптимальной для фиксации результатов форме.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Форма фиксации материалов может быть предложена учителем или выбрана самими учащимися.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"4"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учащимися в полном объеме и самостоятельно.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Допускаются неточности и небрежность в оформлении результатов работы.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"3"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"2"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0C29B5" w:rsidRP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умений работать с картой и другими источниками географических знаний.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Требования к выполнению практических работ на контурной карте.</w:t>
      </w:r>
      <w:r w:rsidRPr="000C2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( 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это нужно для ориентира и удобства, а также для правильности нанесения объектов).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 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 отметка за правильно 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оформленную работу по предложенным заданиям может быть снижена на один ба</w:t>
      </w:r>
      <w:proofErr w:type="gramStart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лл в сл</w:t>
      </w:r>
      <w:proofErr w:type="gramEnd"/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учае добавления в работу излишней информации)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5. Географические названия объектов подписывайте с заглавной буквы.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29B5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eastAsia="ru-RU"/>
        </w:rPr>
        <w:t>Правила работы с контурной картой.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2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При помощи условных знаков, выбранных вами, выполните задание, условные знаки отобразите в легенде карты.</w:t>
      </w:r>
      <w:r w:rsidRPr="000C29B5">
        <w:rPr>
          <w:rFonts w:ascii="Times New Roman" w:eastAsia="Times New Roman" w:hAnsi="Times New Roman" w:cs="Times New Roman"/>
          <w:color w:val="000000"/>
          <w:lang w:eastAsia="ru-RU"/>
        </w:rPr>
        <w:br/>
        <w:t>3</w:t>
      </w:r>
      <w:r w:rsidRPr="000C29B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0C29B5" w:rsidRDefault="000C29B5" w:rsidP="000C2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_GoBack"/>
      <w:bookmarkEnd w:id="2"/>
    </w:p>
    <w:p w:rsidR="000C29B5" w:rsidRDefault="000C29B5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91B" w:rsidRPr="00B0062F" w:rsidRDefault="00FF091B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FF091B" w:rsidRPr="00B0062F" w:rsidRDefault="00FF091B" w:rsidP="00B006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94" w:type="dxa"/>
        <w:tblInd w:w="13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"/>
        <w:gridCol w:w="4768"/>
        <w:gridCol w:w="6237"/>
        <w:gridCol w:w="1842"/>
        <w:gridCol w:w="1906"/>
      </w:tblGrid>
      <w:tr w:rsidR="00B0062F" w:rsidRPr="00B0062F" w:rsidTr="00B0062F">
        <w:trPr>
          <w:trHeight w:val="660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9843d5bff2437563f6886cef0eb70f955776f4a4"/>
            <w:bookmarkStart w:id="4" w:name="1"/>
            <w:bookmarkEnd w:id="3"/>
            <w:bookmarkEnd w:id="4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    </w:t>
            </w:r>
            <w:r w:rsidR="00FF091B"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разделов и тем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 работы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сроки               прохождения            темы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Скорректиро</w:t>
            </w:r>
            <w:r w:rsidR="00FF091B"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ванные   сроки                прохождения      темы</w:t>
            </w:r>
          </w:p>
        </w:tc>
      </w:tr>
      <w:tr w:rsidR="00B0062F" w:rsidRPr="00B0062F" w:rsidTr="00B0062F">
        <w:trPr>
          <w:trHeight w:val="660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поделить земное пространство?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 экономической мощи и «полюсы» бедности.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№1 «Анализ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Соединенные Штаты Америки.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Соединенные Штаты Америки.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Канада.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Латинская Америка.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Латинская Америка.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Западная Европа.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Германия.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2 «Оценка природных условий и ресурсов одной из стран для жизни и хозяйственной деятельности человека»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Италия.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 – Восточная Европа.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rPr>
          <w:trHeight w:val="372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Постсоветский регион.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Постсоветский регион.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Зарубежная Азия                                         (без </w:t>
            </w:r>
            <w:proofErr w:type="spell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Центральноазиатского</w:t>
            </w:r>
            <w:proofErr w:type="spell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региона).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Китайская Народная Республика.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Китайская Народная Республика.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Япония.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Япония.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Юго-Восточная Азия.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Азия.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Юго-Западная Азия и Северная Африка.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3 «Сравнительная характеристика двух стран» (по выбору)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Тропическая Африка.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ЮАР.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Австралия.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4 «Экономико-географическая характеристика одной из стран» (по выбору)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Океания.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Обобщающий урок по теме «Регионы и страны»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современном мире.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5 «Анализ и объяснение особенностей современного геополитического и геоэкономического положения России»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современном мире.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№ 6 «Определение основных направлений внешних экономических связей России с наиболее развитыми странами»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Глобальные проблемы.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/Р № 7 « Составление простейших таблиц, схем, картосхем, отражающих географические взаимосвязи </w:t>
            </w: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приоритетных глобальных проблем человечества»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Отсталость, голод, болезни.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Энергетическая и   сырьевая проблема.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Экологическая             проблема.</w:t>
            </w:r>
          </w:p>
          <w:p w:rsidR="00B0062F" w:rsidRPr="00B0062F" w:rsidRDefault="00B0062F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91B" w:rsidRPr="00B0062F" w:rsidRDefault="00FF091B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FF091B" w:rsidRPr="00B0062F" w:rsidTr="00B0062F">
        <w:tc>
          <w:tcPr>
            <w:tcW w:w="15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91B" w:rsidRPr="00B0062F" w:rsidRDefault="00FF091B" w:rsidP="00B0062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ИТОГО: </w:t>
            </w:r>
            <w:r w:rsidR="00B006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B006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контрольных работ-2  , практических работ -7</w:t>
            </w:r>
          </w:p>
        </w:tc>
      </w:tr>
    </w:tbl>
    <w:p w:rsidR="00B0062F" w:rsidRDefault="00B0062F" w:rsidP="00B006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FF091B" w:rsidRPr="00B0062F" w:rsidRDefault="00FF091B" w:rsidP="00B006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D0D0D"/>
          <w:sz w:val="28"/>
          <w:szCs w:val="24"/>
          <w:lang w:eastAsia="ru-RU"/>
        </w:rPr>
        <w:t>Учебно-методическое и м</w:t>
      </w:r>
      <w:r w:rsidR="00B0062F" w:rsidRPr="00B0062F">
        <w:rPr>
          <w:rFonts w:ascii="Times New Roman" w:eastAsia="Times New Roman" w:hAnsi="Times New Roman" w:cs="Times New Roman"/>
          <w:b/>
          <w:bCs/>
          <w:color w:val="0D0D0D"/>
          <w:sz w:val="28"/>
          <w:szCs w:val="24"/>
          <w:lang w:eastAsia="ru-RU"/>
        </w:rPr>
        <w:t xml:space="preserve">атериально- техническое     </w:t>
      </w:r>
      <w:r w:rsidRPr="00B0062F">
        <w:rPr>
          <w:rFonts w:ascii="Times New Roman" w:eastAsia="Times New Roman" w:hAnsi="Times New Roman" w:cs="Times New Roman"/>
          <w:b/>
          <w:bCs/>
          <w:color w:val="0D0D0D"/>
          <w:sz w:val="28"/>
          <w:szCs w:val="24"/>
          <w:lang w:eastAsia="ru-RU"/>
        </w:rPr>
        <w:t xml:space="preserve">   обеспечение образовательного процесса.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Для учителя:</w:t>
      </w:r>
    </w:p>
    <w:p w:rsidR="00FF091B" w:rsidRPr="00B0062F" w:rsidRDefault="00FF091B" w:rsidP="00B0062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Авторская программа по географии 11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 редакцией Алексеева А. И.– М.:Просвещение,2008.</w:t>
      </w:r>
    </w:p>
    <w:p w:rsidR="00FF091B" w:rsidRPr="00B0062F" w:rsidRDefault="00FF091B" w:rsidP="00B0062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Учебник: 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Гладкий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 Н., Николина В.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В.География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Современный мир.10-11 класс. Базовый уровень.  -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2011. –272 с., ил. 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-(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Академический школьный учебник) (Полярная звезда).</w:t>
      </w:r>
    </w:p>
    <w:p w:rsidR="00FF091B" w:rsidRPr="00B0062F" w:rsidRDefault="00FF091B" w:rsidP="00B0062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Гладкий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 Н., Николина В.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В.География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Мой тренажер. 10-11 класс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2011.</w:t>
      </w:r>
    </w:p>
    <w:p w:rsidR="00FF091B" w:rsidRPr="00B0062F" w:rsidRDefault="00FF091B" w:rsidP="00B0062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Географический атлас 10-11 класс.- М.: Дрофа, 2014.</w:t>
      </w:r>
    </w:p>
    <w:p w:rsidR="00B0062F" w:rsidRDefault="00B0062F" w:rsidP="00B0062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091B" w:rsidRPr="00B0062F" w:rsidRDefault="00FF091B" w:rsidP="00B0062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литература: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Кузнецов А. П. Население и хозяйство мира /А. П. Кузнецов.- М.:Дрофа,2009.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Максаковский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Географическая картина мира. В 2- х т. /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Максаковский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– М.: Дрофа, 2009.</w:t>
      </w:r>
    </w:p>
    <w:p w:rsidR="00FF091B" w:rsidRPr="00B0062F" w:rsidRDefault="00FF091B" w:rsidP="00B0062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3.Холина В. Н. География человеческой деятельности / Холина В. Н. – СП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 - Лит, 2009.</w:t>
      </w:r>
    </w:p>
    <w:p w:rsidR="00B0062F" w:rsidRDefault="00B0062F" w:rsidP="00B0062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091B" w:rsidRPr="00B0062F" w:rsidRDefault="00FF091B" w:rsidP="00B0062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учащихся:</w:t>
      </w:r>
    </w:p>
    <w:p w:rsidR="00FF091B" w:rsidRPr="00B0062F" w:rsidRDefault="00FF091B" w:rsidP="00B0062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Учебник: 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Гладкий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 Н., Николина В.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В.География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Современный мир.10-11 класс. Базовый уровень.  -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2011. –272 с., ил. 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-(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Академический школьный учебник) (Полярная звезда).</w:t>
      </w:r>
    </w:p>
    <w:p w:rsidR="00FF091B" w:rsidRPr="00B0062F" w:rsidRDefault="00FF091B" w:rsidP="00B0062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Гладкий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 Н., Николина В. </w:t>
      </w:r>
      <w:proofErr w:type="spell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В.География</w:t>
      </w:r>
      <w:proofErr w:type="spell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Мой тренажер. 10-11 класс</w:t>
      </w:r>
      <w:proofErr w:type="gramStart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2011.</w:t>
      </w:r>
    </w:p>
    <w:p w:rsidR="00FF091B" w:rsidRPr="00B0062F" w:rsidRDefault="00FF091B" w:rsidP="00B0062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Географический атлас 10-11 класс.- М.: Дрофа, 2014.</w:t>
      </w:r>
    </w:p>
    <w:p w:rsidR="00B2210F" w:rsidRPr="00B0062F" w:rsidRDefault="00B2210F" w:rsidP="00B0062F">
      <w:pPr>
        <w:rPr>
          <w:rFonts w:ascii="Times New Roman" w:hAnsi="Times New Roman" w:cs="Times New Roman"/>
          <w:sz w:val="24"/>
          <w:szCs w:val="24"/>
        </w:rPr>
      </w:pPr>
    </w:p>
    <w:p w:rsidR="00B0062F" w:rsidRPr="00B0062F" w:rsidRDefault="00B0062F" w:rsidP="00B006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0062F">
        <w:rPr>
          <w:rFonts w:ascii="Times New Roman" w:eastAsia="Calibri" w:hAnsi="Times New Roman" w:cs="Times New Roman"/>
          <w:b/>
          <w:sz w:val="24"/>
          <w:szCs w:val="24"/>
        </w:rPr>
        <w:t>График контрольных работ 11 класса</w:t>
      </w:r>
    </w:p>
    <w:p w:rsidR="00B0062F" w:rsidRPr="00B0062F" w:rsidRDefault="00B0062F" w:rsidP="00B006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268"/>
        <w:gridCol w:w="8222"/>
      </w:tblGrid>
      <w:tr w:rsidR="00B0062F" w:rsidRPr="00B0062F" w:rsidTr="00B006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контрольной работы</w:t>
            </w:r>
          </w:p>
        </w:tc>
      </w:tr>
      <w:tr w:rsidR="00B0062F" w:rsidRPr="00B0062F" w:rsidTr="00B006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2-7 октября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B0062F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ресурсы Земли»</w:t>
            </w:r>
          </w:p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62F" w:rsidRPr="00B0062F" w:rsidTr="00B006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11-16 января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2F">
              <w:rPr>
                <w:rFonts w:ascii="Times New Roman" w:eastAsia="Calibri" w:hAnsi="Times New Roman" w:cs="Times New Roman"/>
                <w:sz w:val="24"/>
                <w:szCs w:val="24"/>
              </w:rPr>
              <w:t>« География населения»</w:t>
            </w:r>
          </w:p>
          <w:p w:rsidR="00B0062F" w:rsidRPr="00B0062F" w:rsidRDefault="00B0062F" w:rsidP="00B006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62F" w:rsidRPr="00B0062F" w:rsidTr="00B006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9-14 марта</w:t>
            </w:r>
          </w:p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География культуры, религий, цивилизаций. </w:t>
            </w:r>
          </w:p>
        </w:tc>
      </w:tr>
      <w:tr w:rsidR="00B0062F" w:rsidRPr="00B0062F" w:rsidTr="00B006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18-21 мая</w:t>
            </w:r>
          </w:p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2F" w:rsidRPr="00B0062F" w:rsidRDefault="00B0062F" w:rsidP="00B0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контрольное тестирование по всему курсу. </w:t>
            </w:r>
          </w:p>
        </w:tc>
      </w:tr>
    </w:tbl>
    <w:p w:rsidR="00B0062F" w:rsidRPr="00B0062F" w:rsidRDefault="00B0062F" w:rsidP="00B00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62F" w:rsidRPr="00B0062F" w:rsidRDefault="00B0062F" w:rsidP="00B0062F">
      <w:pPr>
        <w:rPr>
          <w:rFonts w:ascii="Times New Roman" w:hAnsi="Times New Roman" w:cs="Times New Roman"/>
          <w:sz w:val="24"/>
          <w:szCs w:val="24"/>
        </w:rPr>
      </w:pPr>
    </w:p>
    <w:sectPr w:rsidR="00B0062F" w:rsidRPr="00B0062F" w:rsidSect="000C29B5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598E"/>
    <w:multiLevelType w:val="multilevel"/>
    <w:tmpl w:val="B9CC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0337EC"/>
    <w:multiLevelType w:val="multilevel"/>
    <w:tmpl w:val="51FA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B7BCD"/>
    <w:multiLevelType w:val="multilevel"/>
    <w:tmpl w:val="7A742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6F697F"/>
    <w:multiLevelType w:val="multilevel"/>
    <w:tmpl w:val="0A6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AF2B87"/>
    <w:multiLevelType w:val="multilevel"/>
    <w:tmpl w:val="4FD2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796A54"/>
    <w:multiLevelType w:val="multilevel"/>
    <w:tmpl w:val="E270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EE2272"/>
    <w:multiLevelType w:val="multilevel"/>
    <w:tmpl w:val="444A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1B"/>
    <w:rsid w:val="000C29B5"/>
    <w:rsid w:val="00B0062F"/>
    <w:rsid w:val="00B2210F"/>
    <w:rsid w:val="00FF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3398</Words>
  <Characters>19372</Characters>
  <Application>Microsoft Office Word</Application>
  <DocSecurity>0</DocSecurity>
  <Lines>161</Lines>
  <Paragraphs>45</Paragraphs>
  <ScaleCrop>false</ScaleCrop>
  <Company/>
  <LinksUpToDate>false</LinksUpToDate>
  <CharactersWithSpaces>22725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Магнат</cp:lastModifiedBy>
  <cp:revision>3</cp:revision>
  <dcterms:created xsi:type="dcterms:W3CDTF">2019-10-13T18:49:00Z</dcterms:created>
  <dcterms:modified xsi:type="dcterms:W3CDTF">2020-06-09T22:34:00Z</dcterms:modified>
</cp:coreProperties>
</file>